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B7" w:rsidRPr="004E2AB7" w:rsidRDefault="004E2AB7" w:rsidP="004E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4E2AB7">
        <w:rPr>
          <w:rFonts w:ascii="Calibri" w:eastAsia="Times New Roman" w:hAnsi="Calibri" w:cs="Times New Roman"/>
          <w:color w:val="44546A"/>
        </w:rPr>
        <w:t>Fall 2016</w:t>
      </w:r>
    </w:p>
    <w:p w:rsidR="004E2AB7" w:rsidRPr="004E2AB7" w:rsidRDefault="004E2AB7" w:rsidP="004E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2AB7">
        <w:rPr>
          <w:rFonts w:ascii="Calibri" w:eastAsia="Times New Roman" w:hAnsi="Calibri" w:cs="Times New Roman"/>
          <w:b/>
          <w:bCs/>
          <w:color w:val="44546A"/>
        </w:rPr>
        <w:t>EES 79903, CRN 32459</w:t>
      </w:r>
    </w:p>
    <w:p w:rsidR="004E2AB7" w:rsidRPr="004E2AB7" w:rsidRDefault="004E2AB7" w:rsidP="004E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2AB7">
        <w:rPr>
          <w:rFonts w:ascii="Calibri" w:eastAsia="Times New Roman" w:hAnsi="Calibri" w:cs="Times New Roman"/>
          <w:b/>
          <w:bCs/>
          <w:color w:val="000000"/>
        </w:rPr>
        <w:t>Raster Analysis (Machado)</w:t>
      </w:r>
    </w:p>
    <w:p w:rsidR="004E2AB7" w:rsidRPr="004E2AB7" w:rsidRDefault="004E2AB7" w:rsidP="004E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2AB7">
        <w:rPr>
          <w:rFonts w:ascii="Calibri" w:eastAsia="Times New Roman" w:hAnsi="Calibri" w:cs="Times New Roman"/>
          <w:color w:val="000000"/>
        </w:rPr>
        <w:t xml:space="preserve">Focusing on the structure and the various ways in which raster data can </w:t>
      </w:r>
      <w:proofErr w:type="gramStart"/>
      <w:r w:rsidRPr="004E2AB7">
        <w:rPr>
          <w:rFonts w:ascii="Calibri" w:eastAsia="Times New Roman" w:hAnsi="Calibri" w:cs="Times New Roman"/>
          <w:color w:val="000000"/>
        </w:rPr>
        <w:t>created</w:t>
      </w:r>
      <w:proofErr w:type="gramEnd"/>
      <w:r w:rsidRPr="004E2AB7">
        <w:rPr>
          <w:rFonts w:ascii="Calibri" w:eastAsia="Times New Roman" w:hAnsi="Calibri" w:cs="Times New Roman"/>
          <w:color w:val="000000"/>
        </w:rPr>
        <w:t>, modified, and analyzed using a Geographic Information System (GIS). Topics include surface analysis, multi-criteria/multi-objective evaluation, and map algebra. The course combines lectures with weekly laboratory exercises designed to apply the concepts from the lectures and to develop students' expertise with GIS processing software. </w:t>
      </w:r>
      <w:r w:rsidRPr="004E2AB7">
        <w:rPr>
          <w:rFonts w:ascii="Calibri" w:eastAsia="Times New Roman" w:hAnsi="Calibri" w:cs="Times New Roman"/>
          <w:color w:val="000000"/>
          <w:u w:val="single"/>
        </w:rPr>
        <w:t>Prerequisite</w:t>
      </w:r>
      <w:r w:rsidRPr="004E2AB7">
        <w:rPr>
          <w:rFonts w:ascii="Calibri" w:eastAsia="Times New Roman" w:hAnsi="Calibri" w:cs="Times New Roman"/>
          <w:color w:val="000000"/>
        </w:rPr>
        <w:t>: Prior GIS coursework or experience. </w:t>
      </w:r>
    </w:p>
    <w:p w:rsidR="006B539D" w:rsidRDefault="004E2AB7"/>
    <w:sectPr w:rsidR="006B5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A5"/>
    <w:rsid w:val="004E2AB7"/>
    <w:rsid w:val="006B2C48"/>
    <w:rsid w:val="006B3BC1"/>
    <w:rsid w:val="009E5DA5"/>
    <w:rsid w:val="00A45DCC"/>
    <w:rsid w:val="00C1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5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Drayer</dc:creator>
  <cp:lastModifiedBy>Courtney Drayer</cp:lastModifiedBy>
  <cp:revision>2</cp:revision>
  <dcterms:created xsi:type="dcterms:W3CDTF">2016-05-05T17:17:00Z</dcterms:created>
  <dcterms:modified xsi:type="dcterms:W3CDTF">2016-05-05T17:17:00Z</dcterms:modified>
</cp:coreProperties>
</file>